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7C" w:rsidRPr="00CD70C6" w:rsidRDefault="00564A7C" w:rsidP="00CD70C6">
      <w:pPr>
        <w:spacing w:after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CD70C6">
        <w:rPr>
          <w:b/>
          <w:bCs/>
          <w:caps/>
          <w:color w:val="000000" w:themeColor="text1"/>
          <w:sz w:val="28"/>
          <w:szCs w:val="28"/>
        </w:rPr>
        <w:t>Solicitude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928"/>
        <w:gridCol w:w="623"/>
        <w:gridCol w:w="5103"/>
      </w:tblGrid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BF6B43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PROCESOS DE ESTA</w:t>
            </w:r>
            <w:r w:rsidR="00BF6B43">
              <w:rPr>
                <w:b/>
                <w:bCs/>
                <w:sz w:val="19"/>
                <w:szCs w:val="19"/>
              </w:rPr>
              <w:t>BILIZACIÓN DE EMPREGO TEMPORAL</w:t>
            </w:r>
            <w:r w:rsidRPr="00A16846">
              <w:rPr>
                <w:b/>
                <w:bCs/>
                <w:sz w:val="19"/>
                <w:szCs w:val="19"/>
              </w:rPr>
              <w:t xml:space="preserve"> POLO SISTEMA DE CONCURSO OPOSICIÓN, EN EXECUCIÓN DA OFERTA DE EMPREGO PÚBLICO EXTRAORDINARIA 2022 DO CONCELLO DE MUGARDOS (LEI 20/2021, DO 28 DE DECEMBRO, DE MEDIDAS URXENTES DE REDUCIÓN DA TEMPORALIDADE NO EMPREGO PÚBLICO)</w:t>
            </w:r>
          </w:p>
        </w:tc>
      </w:tr>
      <w:tr w:rsidR="00564A7C" w:rsidRPr="00564A7C" w:rsidTr="00CD70C6">
        <w:tc>
          <w:tcPr>
            <w:tcW w:w="2794" w:type="dxa"/>
            <w:gridSpan w:val="2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Praza:</w:t>
            </w:r>
          </w:p>
        </w:tc>
        <w:tc>
          <w:tcPr>
            <w:tcW w:w="5726" w:type="dxa"/>
            <w:gridSpan w:val="2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024615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DATOS DA PERSOA ASPIRANTE</w:t>
            </w: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D./</w:t>
            </w:r>
            <w:proofErr w:type="spellStart"/>
            <w:r w:rsidRPr="00A16846">
              <w:rPr>
                <w:sz w:val="19"/>
                <w:szCs w:val="19"/>
              </w:rPr>
              <w:t>Dna</w:t>
            </w:r>
            <w:proofErr w:type="spellEnd"/>
            <w:r w:rsidRPr="00A16846">
              <w:rPr>
                <w:sz w:val="19"/>
                <w:szCs w:val="19"/>
              </w:rPr>
              <w:t>.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DNI / NIE / Pasaporte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 xml:space="preserve">Enderezo </w:t>
            </w:r>
            <w:proofErr w:type="spellStart"/>
            <w:r w:rsidRPr="00A16846">
              <w:rPr>
                <w:sz w:val="19"/>
                <w:szCs w:val="19"/>
              </w:rPr>
              <w:t>aos</w:t>
            </w:r>
            <w:proofErr w:type="spellEnd"/>
            <w:r w:rsidRPr="00A16846">
              <w:rPr>
                <w:sz w:val="19"/>
                <w:szCs w:val="19"/>
              </w:rPr>
              <w:t xml:space="preserve"> efectos da notificación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 xml:space="preserve">Cod. Postal e </w:t>
            </w:r>
            <w:proofErr w:type="spellStart"/>
            <w:r w:rsidRPr="00A16846">
              <w:rPr>
                <w:sz w:val="19"/>
                <w:szCs w:val="19"/>
              </w:rPr>
              <w:t>localidade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Teléfono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64A7C" w:rsidRPr="00564A7C" w:rsidTr="00CD70C6">
        <w:tc>
          <w:tcPr>
            <w:tcW w:w="3417" w:type="dxa"/>
            <w:gridSpan w:val="3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Correo electrónico</w:t>
            </w:r>
          </w:p>
        </w:tc>
        <w:tc>
          <w:tcPr>
            <w:tcW w:w="5103" w:type="dxa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55060" w:rsidRPr="00583215" w:rsidTr="00CD70C6">
        <w:tc>
          <w:tcPr>
            <w:tcW w:w="8520" w:type="dxa"/>
            <w:gridSpan w:val="4"/>
            <w:vAlign w:val="center"/>
            <w:hideMark/>
          </w:tcPr>
          <w:p w:rsidR="00155060" w:rsidRPr="00583215" w:rsidRDefault="00155060" w:rsidP="00CD70C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83215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Pr="0058321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AUTORIZO o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concello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a realizar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notificacións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á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miña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caixa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de correos electrónica, mediante comparecencia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Sede electrónica logo de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se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identificar fidedignamente. En todo caso, serán notificadas por esta vía as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persoas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obrigadas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segundo o art. 14.2 da </w:t>
            </w:r>
            <w:proofErr w:type="spellStart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>Lei</w:t>
            </w:r>
            <w:proofErr w:type="spellEnd"/>
            <w:r w:rsidRPr="00583215">
              <w:rPr>
                <w:rFonts w:cstheme="minorHAnsi"/>
                <w:color w:val="000000" w:themeColor="text1"/>
                <w:sz w:val="18"/>
                <w:szCs w:val="18"/>
              </w:rPr>
              <w:t xml:space="preserve"> 39/2015.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024615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EXPOÑO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024615" w:rsidRPr="00A16846" w:rsidRDefault="00024615" w:rsidP="0002461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tiven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coñecemento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da convocatoria anunciada polo Concello de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Mugardos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para a selección da/s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praza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>/s de referencia.</w:t>
            </w:r>
          </w:p>
          <w:p w:rsidR="00024615" w:rsidRPr="00A16846" w:rsidRDefault="00024615" w:rsidP="0002461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coñezo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e acepto as bases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rexen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este proceso selectivo e que reúno os requisitos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esixidos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bases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xerais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reguladoras dos procesos de estabilización do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emprego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temporal 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correspondentes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bases específicas da convocatoria.</w:t>
            </w:r>
          </w:p>
          <w:p w:rsidR="00024615" w:rsidRPr="00A16846" w:rsidRDefault="00024615" w:rsidP="0002461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desexo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tomar parte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convocatoria para o que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achego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os documentos solicitados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bases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xerais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reguladoras dos procesos de estabilización do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emprego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temporal 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16846">
              <w:rPr>
                <w:color w:val="000000" w:themeColor="text1"/>
                <w:sz w:val="18"/>
                <w:szCs w:val="18"/>
              </w:rPr>
              <w:t>bases específicas da convocatoria</w:t>
            </w:r>
          </w:p>
          <w:p w:rsidR="00564A7C" w:rsidRPr="00A16846" w:rsidRDefault="00024615" w:rsidP="000246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16846">
              <w:rPr>
                <w:color w:val="000000" w:themeColor="text1"/>
                <w:sz w:val="18"/>
                <w:szCs w:val="18"/>
              </w:rPr>
              <w:t xml:space="preserve">– Que autorizo a utilización dos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meus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datos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persoais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incluído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o teléfono e o correo electrónico indicados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presente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para a recepción de información e solicitudes relacionadas </w:t>
            </w:r>
            <w:proofErr w:type="spellStart"/>
            <w:r w:rsidRPr="00A16846">
              <w:rPr>
                <w:color w:val="000000" w:themeColor="text1"/>
                <w:sz w:val="18"/>
                <w:szCs w:val="18"/>
              </w:rPr>
              <w:t>co</w:t>
            </w:r>
            <w:proofErr w:type="spellEnd"/>
            <w:r w:rsidRPr="00A16846">
              <w:rPr>
                <w:color w:val="000000" w:themeColor="text1"/>
                <w:sz w:val="18"/>
                <w:szCs w:val="18"/>
              </w:rPr>
              <w:t xml:space="preserve"> proceso selectivo de que se trata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02461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16846">
              <w:rPr>
                <w:b/>
                <w:bCs/>
                <w:sz w:val="18"/>
                <w:szCs w:val="18"/>
              </w:rPr>
              <w:t>DECLARACIÓNS RESPONSABLES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024615" w:rsidRPr="00955B76" w:rsidRDefault="00024615" w:rsidP="0002461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Pola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presente, declaro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baixo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miña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responsabilidade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:</w:t>
            </w:r>
          </w:p>
          <w:p w:rsidR="00024615" w:rsidRPr="00955B76" w:rsidRDefault="00024615" w:rsidP="0002461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- Que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posúo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aptitudes físicas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psíquicas que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sexan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necesarias para o desempeño das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correspondentes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funcións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tarefas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da/s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prazas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obxecto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 convocatoria.</w:t>
            </w:r>
          </w:p>
          <w:p w:rsidR="00024615" w:rsidRPr="00955B76" w:rsidRDefault="00024615" w:rsidP="0002461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– Que non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fun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separado mediante expediente disciplinario 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servizo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calquera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Administracións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Públicas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dos órganos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constitucionais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estatutarios das Comunidades Autónoma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nin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me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atopo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en situación de inhabilitación absoluta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especial para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empregos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cargos públicos por resolución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xudicial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, para o acceso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corpo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escala de funcionario,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exercer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funcións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similares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ás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que desempeñaban no caso 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persoal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laboral, no que fose separado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inhabilitado.</w:t>
            </w:r>
          </w:p>
          <w:p w:rsidR="00024615" w:rsidRPr="00955B76" w:rsidRDefault="00024615" w:rsidP="0002461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– Que son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certos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todos os datos facilitados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que reúno todas e cada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unha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condicións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requisitos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esixidos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participar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 convocatoria (referidos á data de finalización 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prazo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sinalado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a presentación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desta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), e acato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integramente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contido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das Bases que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rexen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este proceso selectivo.</w:t>
            </w:r>
          </w:p>
          <w:p w:rsidR="00A16846" w:rsidRPr="00A16846" w:rsidRDefault="00024615" w:rsidP="000246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- Que os modelos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solicitude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de participación no proceso selectivo e de relación de méritos presentados para participar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presente convocatoria son os facilitados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pola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entidade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convocante.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8"/>
                <w:szCs w:val="18"/>
              </w:rPr>
            </w:pPr>
            <w:r w:rsidRPr="00A16846">
              <w:rPr>
                <w:sz w:val="18"/>
                <w:szCs w:val="18"/>
              </w:rPr>
              <w:t xml:space="preserve">Por todo </w:t>
            </w:r>
            <w:proofErr w:type="spellStart"/>
            <w:r w:rsidRPr="00A16846">
              <w:rPr>
                <w:sz w:val="18"/>
                <w:szCs w:val="18"/>
              </w:rPr>
              <w:t>iso</w:t>
            </w:r>
            <w:proofErr w:type="spellEnd"/>
            <w:r w:rsidRPr="00A16846">
              <w:rPr>
                <w:sz w:val="18"/>
                <w:szCs w:val="18"/>
              </w:rPr>
              <w:t>, </w:t>
            </w:r>
            <w:r w:rsidRPr="00A16846">
              <w:rPr>
                <w:b/>
                <w:bCs/>
                <w:sz w:val="18"/>
                <w:szCs w:val="18"/>
              </w:rPr>
              <w:t>SOLICITO</w:t>
            </w:r>
          </w:p>
        </w:tc>
      </w:tr>
      <w:tr w:rsidR="00024615" w:rsidRPr="00564A7C" w:rsidTr="00406F85">
        <w:trPr>
          <w:trHeight w:val="177"/>
        </w:trPr>
        <w:tc>
          <w:tcPr>
            <w:tcW w:w="866" w:type="dxa"/>
            <w:vAlign w:val="center"/>
            <w:hideMark/>
          </w:tcPr>
          <w:p w:rsidR="00024615" w:rsidRPr="00A16846" w:rsidRDefault="00024615" w:rsidP="00406F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16846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7654" w:type="dxa"/>
            <w:gridSpan w:val="3"/>
            <w:vAlign w:val="center"/>
          </w:tcPr>
          <w:p w:rsidR="00024615" w:rsidRPr="00955B76" w:rsidRDefault="00024615" w:rsidP="00E36809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miña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admisión no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correspondente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proceso selectivo.</w:t>
            </w:r>
          </w:p>
        </w:tc>
      </w:tr>
      <w:tr w:rsidR="00024615" w:rsidRPr="00564A7C" w:rsidTr="00406F85">
        <w:tc>
          <w:tcPr>
            <w:tcW w:w="866" w:type="dxa"/>
            <w:vMerge w:val="restart"/>
            <w:vAlign w:val="center"/>
          </w:tcPr>
          <w:p w:rsidR="00024615" w:rsidRPr="00A16846" w:rsidRDefault="00024615" w:rsidP="0029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16846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7654" w:type="dxa"/>
            <w:gridSpan w:val="3"/>
            <w:vAlign w:val="center"/>
          </w:tcPr>
          <w:p w:rsidR="00024615" w:rsidRPr="00955B76" w:rsidRDefault="00024615" w:rsidP="00E36809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A adaptación dos tempos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adicionais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nos procesos selectivos para o acceso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emprego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público das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persoas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discapacidade</w:t>
            </w:r>
            <w:proofErr w:type="spellEnd"/>
          </w:p>
        </w:tc>
      </w:tr>
      <w:tr w:rsidR="00024615" w:rsidRPr="00564A7C" w:rsidTr="00406F85">
        <w:tc>
          <w:tcPr>
            <w:tcW w:w="866" w:type="dxa"/>
            <w:vMerge/>
            <w:vAlign w:val="center"/>
          </w:tcPr>
          <w:p w:rsidR="00024615" w:rsidRPr="00A16846" w:rsidRDefault="00024615" w:rsidP="0029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024615" w:rsidRPr="00955B76" w:rsidRDefault="00024615" w:rsidP="00E36809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Indique as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adaptacións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os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axustes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razonables de tempo e medios para a realización das probas:</w:t>
            </w:r>
          </w:p>
          <w:p w:rsidR="00024615" w:rsidRPr="00955B76" w:rsidRDefault="00024615" w:rsidP="00E36809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</w:p>
          <w:p w:rsidR="00024615" w:rsidRPr="00955B76" w:rsidRDefault="00024615" w:rsidP="00E36809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</w:p>
        </w:tc>
      </w:tr>
      <w:tr w:rsidR="00024615" w:rsidRPr="00564A7C" w:rsidTr="00406F85">
        <w:tc>
          <w:tcPr>
            <w:tcW w:w="866" w:type="dxa"/>
            <w:vAlign w:val="center"/>
          </w:tcPr>
          <w:p w:rsidR="00024615" w:rsidRPr="00A16846" w:rsidRDefault="00024615" w:rsidP="00AA22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16846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7654" w:type="dxa"/>
            <w:gridSpan w:val="3"/>
            <w:vAlign w:val="center"/>
          </w:tcPr>
          <w:p w:rsidR="00024615" w:rsidRPr="00955B76" w:rsidRDefault="00024615" w:rsidP="00E36809">
            <w:pPr>
              <w:spacing w:after="0" w:line="240" w:lineRule="auto"/>
              <w:ind w:left="13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Dispor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 texto das probas en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lingua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castelá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406F85" w:rsidRPr="00406F85" w:rsidRDefault="00406F85" w:rsidP="00564A7C">
            <w:pPr>
              <w:spacing w:after="0" w:line="240" w:lineRule="auto"/>
              <w:rPr>
                <w:sz w:val="6"/>
                <w:szCs w:val="6"/>
              </w:rPr>
            </w:pPr>
          </w:p>
          <w:p w:rsidR="00564A7C" w:rsidRPr="00A16846" w:rsidRDefault="00564A7C" w:rsidP="00564A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16846">
              <w:rPr>
                <w:sz w:val="18"/>
                <w:szCs w:val="18"/>
              </w:rPr>
              <w:t>Mugardos</w:t>
            </w:r>
            <w:proofErr w:type="spellEnd"/>
            <w:r w:rsidRPr="00A16846">
              <w:rPr>
                <w:sz w:val="18"/>
                <w:szCs w:val="18"/>
              </w:rPr>
              <w:t>, ______ de _________________ de 202___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A16846" w:rsidRDefault="00564A7C" w:rsidP="00564A7C">
            <w:pPr>
              <w:spacing w:after="0" w:line="240" w:lineRule="auto"/>
              <w:rPr>
                <w:sz w:val="18"/>
                <w:szCs w:val="18"/>
              </w:rPr>
            </w:pPr>
          </w:p>
          <w:p w:rsidR="00564A7C" w:rsidRPr="00A16846" w:rsidRDefault="00564A7C" w:rsidP="00564A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16846">
              <w:rPr>
                <w:sz w:val="18"/>
                <w:szCs w:val="18"/>
              </w:rPr>
              <w:t>Sinatura</w:t>
            </w:r>
            <w:proofErr w:type="spellEnd"/>
            <w:r w:rsidRPr="00A16846">
              <w:rPr>
                <w:sz w:val="18"/>
                <w:szCs w:val="18"/>
              </w:rPr>
              <w:t>: _____________________________________________</w:t>
            </w:r>
          </w:p>
        </w:tc>
      </w:tr>
      <w:tr w:rsidR="00564A7C" w:rsidRPr="00564A7C" w:rsidTr="00CD70C6">
        <w:tc>
          <w:tcPr>
            <w:tcW w:w="8520" w:type="dxa"/>
            <w:gridSpan w:val="4"/>
            <w:vAlign w:val="center"/>
            <w:hideMark/>
          </w:tcPr>
          <w:p w:rsidR="00564A7C" w:rsidRPr="00406F85" w:rsidRDefault="00564A7C" w:rsidP="00564A7C">
            <w:pPr>
              <w:spacing w:after="0" w:line="240" w:lineRule="auto"/>
              <w:rPr>
                <w:sz w:val="6"/>
                <w:szCs w:val="6"/>
              </w:rPr>
            </w:pPr>
          </w:p>
          <w:p w:rsidR="00564A7C" w:rsidRPr="00564A7C" w:rsidRDefault="00564A7C" w:rsidP="00564A7C">
            <w:pPr>
              <w:spacing w:after="0" w:line="240" w:lineRule="auto"/>
              <w:rPr>
                <w:sz w:val="20"/>
                <w:szCs w:val="20"/>
              </w:rPr>
            </w:pPr>
            <w:r w:rsidRPr="00564A7C">
              <w:rPr>
                <w:sz w:val="20"/>
                <w:szCs w:val="20"/>
              </w:rPr>
              <w:t xml:space="preserve">Sr. Alcalde-Presidente do Concello de </w:t>
            </w:r>
            <w:r w:rsidR="00594445">
              <w:rPr>
                <w:sz w:val="20"/>
                <w:szCs w:val="20"/>
              </w:rPr>
              <w:t>Mugardos</w:t>
            </w:r>
          </w:p>
        </w:tc>
      </w:tr>
    </w:tbl>
    <w:p w:rsidR="00406F85" w:rsidRDefault="00406F85" w:rsidP="00CD70C6">
      <w:pPr>
        <w:spacing w:after="0" w:line="240" w:lineRule="auto"/>
        <w:rPr>
          <w:color w:val="FF0000"/>
          <w:sz w:val="10"/>
          <w:szCs w:val="10"/>
        </w:rPr>
      </w:pPr>
    </w:p>
    <w:p w:rsidR="00534D2C" w:rsidRDefault="00534D2C" w:rsidP="00CD70C6">
      <w:pPr>
        <w:spacing w:after="0" w:line="240" w:lineRule="auto"/>
        <w:rPr>
          <w:color w:val="FF0000"/>
          <w:sz w:val="10"/>
          <w:szCs w:val="10"/>
        </w:rPr>
      </w:pPr>
    </w:p>
    <w:p w:rsidR="00534D2C" w:rsidRDefault="00534D2C" w:rsidP="00CD70C6">
      <w:pPr>
        <w:spacing w:after="0" w:line="240" w:lineRule="auto"/>
        <w:rPr>
          <w:color w:val="FF0000"/>
          <w:sz w:val="10"/>
          <w:szCs w:val="10"/>
        </w:rPr>
      </w:pPr>
    </w:p>
    <w:p w:rsidR="00534D2C" w:rsidRDefault="00534D2C" w:rsidP="00CD70C6">
      <w:pPr>
        <w:spacing w:after="0" w:line="240" w:lineRule="auto"/>
        <w:rPr>
          <w:color w:val="FF0000"/>
          <w:sz w:val="10"/>
          <w:szCs w:val="10"/>
        </w:rPr>
      </w:pPr>
    </w:p>
    <w:p w:rsidR="00406F85" w:rsidRDefault="00406F85" w:rsidP="00CD70C6">
      <w:pPr>
        <w:spacing w:after="0" w:line="240" w:lineRule="auto"/>
        <w:rPr>
          <w:color w:val="FF0000"/>
          <w:sz w:val="10"/>
          <w:szCs w:val="10"/>
        </w:rPr>
      </w:pPr>
    </w:p>
    <w:p w:rsidR="00583215" w:rsidRPr="00EF745E" w:rsidRDefault="00583215" w:rsidP="00CD70C6">
      <w:pPr>
        <w:spacing w:after="0" w:line="240" w:lineRule="auto"/>
        <w:rPr>
          <w:color w:val="FF0000"/>
          <w:sz w:val="10"/>
          <w:szCs w:val="10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01"/>
        <w:gridCol w:w="497"/>
        <w:gridCol w:w="3813"/>
        <w:gridCol w:w="3718"/>
      </w:tblGrid>
      <w:tr w:rsidR="00564A7C" w:rsidRPr="00564A7C" w:rsidTr="00B6558D">
        <w:tc>
          <w:tcPr>
            <w:tcW w:w="9018" w:type="dxa"/>
            <w:gridSpan w:val="5"/>
            <w:vAlign w:val="center"/>
            <w:hideMark/>
          </w:tcPr>
          <w:p w:rsidR="00564A7C" w:rsidRPr="00564A7C" w:rsidRDefault="00564A7C" w:rsidP="00BF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847">
              <w:rPr>
                <w:b/>
                <w:bCs/>
                <w:sz w:val="20"/>
                <w:szCs w:val="20"/>
              </w:rPr>
              <w:t>PROCESOS DE ESTABILIZACIÓN DE EMPREGO TEMPORAL POLO SISTEMA DE CONCURSO OPOSICIÓN, EN EXECUCIÓN DA OFERTA DE EMPREGO PÚBLICO EXTRAORDINARIA 2022 DO CONCELLO DE MUGARDOS (</w:t>
            </w:r>
            <w:r w:rsidRPr="00564A7C">
              <w:rPr>
                <w:b/>
                <w:bCs/>
                <w:sz w:val="20"/>
                <w:szCs w:val="20"/>
              </w:rPr>
              <w:t>LEI 20/2021, DO 28 DE DECEMBRO, DE MEDIDAS URXENTES DE REDUCIÓN DA TEMPORALIDADE NO EMPREGO PÚBLICO)</w:t>
            </w:r>
          </w:p>
        </w:tc>
      </w:tr>
      <w:tr w:rsidR="00B90DD5" w:rsidRPr="0086473F" w:rsidTr="00024615">
        <w:tc>
          <w:tcPr>
            <w:tcW w:w="0" w:type="auto"/>
            <w:gridSpan w:val="2"/>
            <w:vAlign w:val="center"/>
            <w:hideMark/>
          </w:tcPr>
          <w:p w:rsidR="00564A7C" w:rsidRPr="0086473F" w:rsidRDefault="00564A7C" w:rsidP="007E476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86473F">
              <w:rPr>
                <w:b/>
                <w:bCs/>
                <w:sz w:val="18"/>
                <w:szCs w:val="18"/>
              </w:rPr>
              <w:t>Praza</w:t>
            </w:r>
            <w:proofErr w:type="spellEnd"/>
            <w:r w:rsidRPr="0086473F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28" w:type="dxa"/>
            <w:gridSpan w:val="3"/>
            <w:vAlign w:val="center"/>
          </w:tcPr>
          <w:p w:rsidR="00564A7C" w:rsidRPr="0086473F" w:rsidRDefault="00564A7C" w:rsidP="007E476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4A7C" w:rsidRPr="0086473F" w:rsidTr="00B6558D">
        <w:tc>
          <w:tcPr>
            <w:tcW w:w="9018" w:type="dxa"/>
            <w:gridSpan w:val="5"/>
            <w:vAlign w:val="center"/>
            <w:hideMark/>
          </w:tcPr>
          <w:p w:rsidR="00564A7C" w:rsidRPr="0086473F" w:rsidRDefault="00564A7C" w:rsidP="00EF745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473F">
              <w:rPr>
                <w:b/>
                <w:bCs/>
                <w:sz w:val="18"/>
                <w:szCs w:val="18"/>
              </w:rPr>
              <w:t>DOCUMENTACIÓN QUE SE ACHEGA</w:t>
            </w:r>
          </w:p>
        </w:tc>
      </w:tr>
      <w:tr w:rsidR="00024615" w:rsidRPr="0086473F" w:rsidTr="0086473F">
        <w:tc>
          <w:tcPr>
            <w:tcW w:w="0" w:type="auto"/>
            <w:vAlign w:val="center"/>
            <w:hideMark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do DNI, pasaporte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documento de identificación equivalente e acreditativo 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identidade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nacionalidade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024615" w:rsidRPr="0086473F" w:rsidTr="0086473F">
        <w:tc>
          <w:tcPr>
            <w:tcW w:w="0" w:type="auto"/>
            <w:vAlign w:val="center"/>
            <w:hideMark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da titulación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esixida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praza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á que aspira.</w:t>
            </w:r>
          </w:p>
        </w:tc>
      </w:tr>
      <w:tr w:rsidR="00024615" w:rsidRPr="0086473F" w:rsidTr="0086473F">
        <w:tc>
          <w:tcPr>
            <w:tcW w:w="0" w:type="auto"/>
            <w:vAlign w:val="center"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do permiso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condución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esixido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convocatoria</w:t>
            </w:r>
          </w:p>
        </w:tc>
      </w:tr>
      <w:tr w:rsidR="00024615" w:rsidRPr="0086473F" w:rsidTr="0086473F">
        <w:tc>
          <w:tcPr>
            <w:tcW w:w="0" w:type="auto"/>
            <w:vAlign w:val="center"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Xustificante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acreditativo de ter ingresado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cantidade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fixada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como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dereitos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exame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024615" w:rsidRPr="0086473F" w:rsidTr="0086473F">
        <w:tc>
          <w:tcPr>
            <w:tcW w:w="0" w:type="auto"/>
            <w:vAlign w:val="center"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Xustificación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dereito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á exención do pago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dereitos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exame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,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conformidade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coas bases da convocatoria.</w:t>
            </w:r>
          </w:p>
        </w:tc>
      </w:tr>
      <w:tr w:rsidR="00024615" w:rsidRPr="0086473F" w:rsidTr="0086473F">
        <w:tc>
          <w:tcPr>
            <w:tcW w:w="0" w:type="auto"/>
            <w:vAlign w:val="center"/>
            <w:hideMark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Copia do título acreditativo do nivel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coñecemento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lingua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galega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requirido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para o acceso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correspondente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grupo/subgrupo</w:t>
            </w:r>
          </w:p>
        </w:tc>
      </w:tr>
      <w:tr w:rsidR="00024615" w:rsidRPr="0086473F" w:rsidTr="0086473F">
        <w:tc>
          <w:tcPr>
            <w:tcW w:w="0" w:type="auto"/>
            <w:vAlign w:val="center"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Acreditación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atoparse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en situación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recoñecida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polo INSS que non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sexa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invalidante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en grao absoluto que teña reserva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posto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incapacidade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sexa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revisable</w:t>
            </w:r>
          </w:p>
        </w:tc>
      </w:tr>
      <w:tr w:rsidR="00024615" w:rsidRPr="0086473F" w:rsidTr="0086473F">
        <w:tc>
          <w:tcPr>
            <w:tcW w:w="0" w:type="auto"/>
            <w:vAlign w:val="center"/>
            <w:hideMark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Certificado do grao de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discapacidade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e 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Ditame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técnico facultativo emitido polo órgano técnico de cualificación do grao da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discapacidade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persoas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teñan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solicitado a adaptación de tempo e/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medios nos procesos selectivos).</w:t>
            </w:r>
          </w:p>
        </w:tc>
      </w:tr>
      <w:tr w:rsidR="00024615" w:rsidRPr="0086473F" w:rsidTr="0086473F">
        <w:tc>
          <w:tcPr>
            <w:tcW w:w="0" w:type="auto"/>
            <w:vAlign w:val="center"/>
            <w:hideMark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 xml:space="preserve">Relación dos méritos alegados para a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súa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valoración no concurso segundo modelo facilitado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pola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entidade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convocante.</w:t>
            </w:r>
          </w:p>
        </w:tc>
      </w:tr>
      <w:tr w:rsidR="00024615" w:rsidRPr="0086473F" w:rsidTr="0086473F">
        <w:tc>
          <w:tcPr>
            <w:tcW w:w="0" w:type="auto"/>
            <w:vAlign w:val="center"/>
            <w:hideMark/>
          </w:tcPr>
          <w:p w:rsidR="00024615" w:rsidRPr="0086473F" w:rsidRDefault="00024615" w:rsidP="0059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529" w:type="dxa"/>
            <w:gridSpan w:val="4"/>
            <w:vAlign w:val="center"/>
            <w:hideMark/>
          </w:tcPr>
          <w:p w:rsidR="00024615" w:rsidRPr="00955B76" w:rsidRDefault="00024615" w:rsidP="00E368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955B76">
              <w:rPr>
                <w:color w:val="000000" w:themeColor="text1"/>
                <w:sz w:val="18"/>
                <w:szCs w:val="18"/>
              </w:rPr>
              <w:t>Documentación acreditativa/</w:t>
            </w:r>
            <w:proofErr w:type="spellStart"/>
            <w:r w:rsidRPr="00955B76">
              <w:rPr>
                <w:color w:val="000000" w:themeColor="text1"/>
                <w:sz w:val="18"/>
                <w:szCs w:val="18"/>
              </w:rPr>
              <w:t>xustificativa</w:t>
            </w:r>
            <w:proofErr w:type="spellEnd"/>
            <w:r w:rsidRPr="00955B76">
              <w:rPr>
                <w:color w:val="000000" w:themeColor="text1"/>
                <w:sz w:val="18"/>
                <w:szCs w:val="18"/>
              </w:rPr>
              <w:t xml:space="preserve"> dos méritos.</w:t>
            </w:r>
          </w:p>
        </w:tc>
      </w:tr>
      <w:tr w:rsidR="0086473F" w:rsidRPr="0086473F" w:rsidTr="001B6EDC">
        <w:trPr>
          <w:trHeight w:val="210"/>
        </w:trPr>
        <w:tc>
          <w:tcPr>
            <w:tcW w:w="9018" w:type="dxa"/>
            <w:gridSpan w:val="5"/>
            <w:vAlign w:val="center"/>
            <w:hideMark/>
          </w:tcPr>
          <w:p w:rsidR="00024615" w:rsidRPr="00955B76" w:rsidRDefault="00024615" w:rsidP="0002461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55B76">
              <w:rPr>
                <w:b/>
                <w:bCs/>
                <w:color w:val="000000" w:themeColor="text1"/>
                <w:sz w:val="18"/>
                <w:szCs w:val="18"/>
              </w:rPr>
              <w:t>AUTOBAREMACIÓN</w:t>
            </w:r>
          </w:p>
          <w:p w:rsidR="0086473F" w:rsidRPr="0086473F" w:rsidRDefault="00024615" w:rsidP="0002461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(O presente apartado deberá completarse, de ser o caso, coa puntuación que as </w:t>
            </w:r>
            <w:proofErr w:type="spellStart"/>
            <w:r w:rsidRPr="00955B76">
              <w:rPr>
                <w:bCs/>
                <w:color w:val="000000" w:themeColor="text1"/>
                <w:sz w:val="17"/>
                <w:szCs w:val="17"/>
              </w:rPr>
              <w:t>persoas</w:t>
            </w:r>
            <w:proofErr w:type="spellEnd"/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 aspirantes estiman que </w:t>
            </w:r>
            <w:proofErr w:type="spellStart"/>
            <w:r w:rsidRPr="00955B76">
              <w:rPr>
                <w:bCs/>
                <w:color w:val="000000" w:themeColor="text1"/>
                <w:sz w:val="17"/>
                <w:szCs w:val="17"/>
              </w:rPr>
              <w:t>lles</w:t>
            </w:r>
            <w:proofErr w:type="spellEnd"/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 correspondería en función dos méritos alegados no “</w:t>
            </w:r>
            <w:r w:rsidRPr="00955B76">
              <w:rPr>
                <w:bCs/>
                <w:i/>
                <w:caps/>
                <w:color w:val="000000" w:themeColor="text1"/>
                <w:sz w:val="17"/>
                <w:szCs w:val="17"/>
              </w:rPr>
              <w:t>modelo de relación de méritos”</w:t>
            </w:r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 que se </w:t>
            </w:r>
            <w:proofErr w:type="spellStart"/>
            <w:r w:rsidRPr="00955B76">
              <w:rPr>
                <w:bCs/>
                <w:color w:val="000000" w:themeColor="text1"/>
                <w:sz w:val="17"/>
                <w:szCs w:val="17"/>
              </w:rPr>
              <w:t>xunta</w:t>
            </w:r>
            <w:proofErr w:type="spellEnd"/>
            <w:r w:rsidRPr="00955B76">
              <w:rPr>
                <w:bCs/>
                <w:color w:val="000000" w:themeColor="text1"/>
                <w:sz w:val="17"/>
                <w:szCs w:val="17"/>
              </w:rPr>
              <w:t xml:space="preserve"> á presente </w:t>
            </w:r>
            <w:proofErr w:type="spellStart"/>
            <w:r w:rsidRPr="00955B76">
              <w:rPr>
                <w:bCs/>
                <w:color w:val="000000" w:themeColor="text1"/>
                <w:sz w:val="17"/>
                <w:szCs w:val="17"/>
              </w:rPr>
              <w:t>solicitude</w:t>
            </w:r>
            <w:proofErr w:type="spellEnd"/>
            <w:r w:rsidRPr="00955B76">
              <w:rPr>
                <w:bCs/>
                <w:color w:val="000000" w:themeColor="text1"/>
                <w:sz w:val="17"/>
                <w:szCs w:val="17"/>
              </w:rPr>
              <w:t>)</w:t>
            </w:r>
          </w:p>
        </w:tc>
      </w:tr>
      <w:tr w:rsidR="00024615" w:rsidRPr="0086473F" w:rsidTr="00F47F8E">
        <w:trPr>
          <w:trHeight w:val="225"/>
        </w:trPr>
        <w:tc>
          <w:tcPr>
            <w:tcW w:w="0" w:type="auto"/>
            <w:vMerge w:val="restart"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tcMar>
              <w:left w:w="28" w:type="dxa"/>
              <w:right w:w="28" w:type="dxa"/>
            </w:tcMar>
            <w:vAlign w:val="center"/>
          </w:tcPr>
          <w:p w:rsidR="00024615" w:rsidRPr="00401B9F" w:rsidRDefault="00024615" w:rsidP="00E36809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A. Experiencia profesional (base </w:t>
            </w:r>
            <w:proofErr w:type="spellStart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>terceira</w:t>
            </w:r>
            <w:proofErr w:type="spellEnd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das específicas que </w:t>
            </w:r>
            <w:proofErr w:type="spellStart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>rexen</w:t>
            </w:r>
            <w:proofErr w:type="spellEnd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a convocatoria).</w:t>
            </w:r>
          </w:p>
        </w:tc>
      </w:tr>
      <w:tr w:rsidR="00024615" w:rsidRPr="0086473F" w:rsidTr="00F47F8E">
        <w:trPr>
          <w:trHeight w:val="115"/>
        </w:trPr>
        <w:tc>
          <w:tcPr>
            <w:tcW w:w="0" w:type="auto"/>
            <w:vMerge/>
            <w:vAlign w:val="center"/>
            <w:hideMark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024615" w:rsidRPr="00641E9D" w:rsidRDefault="00024615" w:rsidP="00F47F8E">
            <w:pPr>
              <w:spacing w:after="0"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a) </w:t>
            </w:r>
            <w:proofErr w:type="spellStart"/>
            <w:r w:rsidRPr="00641E9D">
              <w:rPr>
                <w:b/>
                <w:sz w:val="18"/>
                <w:szCs w:val="18"/>
              </w:rPr>
              <w:t>Servizos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prestados no </w:t>
            </w:r>
            <w:proofErr w:type="spellStart"/>
            <w:r w:rsidRPr="00641E9D">
              <w:rPr>
                <w:b/>
                <w:sz w:val="18"/>
                <w:szCs w:val="18"/>
              </w:rPr>
              <w:t>corpo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, escala, categoría </w:t>
            </w:r>
            <w:proofErr w:type="spellStart"/>
            <w:r w:rsidRPr="00641E9D">
              <w:rPr>
                <w:b/>
                <w:sz w:val="18"/>
                <w:szCs w:val="18"/>
              </w:rPr>
              <w:t>ou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equivalente </w:t>
            </w:r>
            <w:proofErr w:type="spellStart"/>
            <w:r w:rsidRPr="00641E9D">
              <w:rPr>
                <w:b/>
                <w:sz w:val="18"/>
                <w:szCs w:val="18"/>
              </w:rPr>
              <w:t>na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1E9D">
              <w:rPr>
                <w:b/>
                <w:sz w:val="18"/>
                <w:szCs w:val="18"/>
              </w:rPr>
              <w:t>entidade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local convocante (0,</w:t>
            </w:r>
            <w:r w:rsidR="00F47F8E">
              <w:rPr>
                <w:b/>
                <w:sz w:val="18"/>
                <w:szCs w:val="18"/>
              </w:rPr>
              <w:t>43</w:t>
            </w:r>
            <w:r w:rsidRPr="00641E9D">
              <w:rPr>
                <w:b/>
                <w:sz w:val="18"/>
                <w:szCs w:val="18"/>
              </w:rPr>
              <w:t xml:space="preserve"> puntos por mes completo)</w:t>
            </w:r>
          </w:p>
        </w:tc>
      </w:tr>
      <w:tr w:rsidR="00024615" w:rsidRPr="0086473F" w:rsidTr="00A65ECD">
        <w:trPr>
          <w:trHeight w:val="222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A65ECD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024615" w:rsidRPr="0086473F" w:rsidTr="00A65ECD">
        <w:trPr>
          <w:trHeight w:val="55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024615" w:rsidRPr="0086473F" w:rsidTr="00F47F8E">
        <w:trPr>
          <w:trHeight w:val="88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tcMar>
              <w:left w:w="28" w:type="dxa"/>
              <w:right w:w="28" w:type="dxa"/>
            </w:tcMar>
            <w:vAlign w:val="center"/>
          </w:tcPr>
          <w:p w:rsidR="00024615" w:rsidRPr="00641E9D" w:rsidRDefault="00024615" w:rsidP="00F47F8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b) </w:t>
            </w:r>
            <w:proofErr w:type="spellStart"/>
            <w:r>
              <w:rPr>
                <w:b/>
                <w:sz w:val="18"/>
                <w:szCs w:val="18"/>
              </w:rPr>
              <w:t>S</w:t>
            </w:r>
            <w:r w:rsidRPr="00641E9D">
              <w:rPr>
                <w:b/>
                <w:sz w:val="18"/>
                <w:szCs w:val="18"/>
              </w:rPr>
              <w:t>ervizos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prestados </w:t>
            </w:r>
            <w:proofErr w:type="spellStart"/>
            <w:r w:rsidRPr="00641E9D">
              <w:rPr>
                <w:b/>
                <w:sz w:val="18"/>
                <w:szCs w:val="18"/>
              </w:rPr>
              <w:t>noutros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1E9D">
              <w:rPr>
                <w:b/>
                <w:sz w:val="18"/>
                <w:szCs w:val="18"/>
              </w:rPr>
              <w:t>corpos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, escalas, categorías </w:t>
            </w:r>
            <w:proofErr w:type="spellStart"/>
            <w:r w:rsidRPr="00641E9D">
              <w:rPr>
                <w:b/>
                <w:sz w:val="18"/>
                <w:szCs w:val="18"/>
              </w:rPr>
              <w:t>ou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equivalentes da </w:t>
            </w:r>
            <w:proofErr w:type="spellStart"/>
            <w:r w:rsidRPr="00641E9D">
              <w:rPr>
                <w:b/>
                <w:sz w:val="18"/>
                <w:szCs w:val="18"/>
              </w:rPr>
              <w:t>entidade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local (0,</w:t>
            </w:r>
            <w:r w:rsidR="00F47F8E">
              <w:rPr>
                <w:b/>
                <w:sz w:val="18"/>
                <w:szCs w:val="18"/>
              </w:rPr>
              <w:t>1</w:t>
            </w:r>
            <w:r w:rsidRPr="00641E9D">
              <w:rPr>
                <w:b/>
                <w:sz w:val="18"/>
                <w:szCs w:val="18"/>
              </w:rPr>
              <w:t xml:space="preserve"> puntos por mes completo)</w:t>
            </w:r>
          </w:p>
        </w:tc>
      </w:tr>
      <w:tr w:rsidR="00024615" w:rsidRPr="0086473F" w:rsidTr="00A65ECD">
        <w:trPr>
          <w:trHeight w:val="252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A65ECD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024615" w:rsidRPr="0086473F" w:rsidTr="00A65ECD">
        <w:trPr>
          <w:trHeight w:val="154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024615" w:rsidRPr="0086473F" w:rsidTr="00F47F8E">
        <w:trPr>
          <w:trHeight w:val="78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tcMar>
              <w:left w:w="28" w:type="dxa"/>
              <w:right w:w="28" w:type="dxa"/>
            </w:tcMar>
            <w:vAlign w:val="center"/>
          </w:tcPr>
          <w:p w:rsidR="00024615" w:rsidRPr="00641E9D" w:rsidRDefault="00024615" w:rsidP="00F47F8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c) </w:t>
            </w:r>
            <w:proofErr w:type="spellStart"/>
            <w:r w:rsidRPr="00641E9D">
              <w:rPr>
                <w:b/>
                <w:sz w:val="18"/>
                <w:szCs w:val="18"/>
              </w:rPr>
              <w:t>Servizos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prestados en </w:t>
            </w:r>
            <w:proofErr w:type="spellStart"/>
            <w:r w:rsidRPr="00641E9D">
              <w:rPr>
                <w:b/>
                <w:sz w:val="18"/>
                <w:szCs w:val="18"/>
              </w:rPr>
              <w:t>corpos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, escalas, categorías </w:t>
            </w:r>
            <w:proofErr w:type="spellStart"/>
            <w:r w:rsidRPr="00641E9D">
              <w:rPr>
                <w:b/>
                <w:sz w:val="18"/>
                <w:szCs w:val="18"/>
              </w:rPr>
              <w:t>ou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equivalentes </w:t>
            </w:r>
            <w:proofErr w:type="spellStart"/>
            <w:r w:rsidRPr="00641E9D">
              <w:rPr>
                <w:b/>
                <w:sz w:val="18"/>
                <w:szCs w:val="18"/>
              </w:rPr>
              <w:t>doutras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1E9D">
              <w:rPr>
                <w:b/>
                <w:sz w:val="18"/>
                <w:szCs w:val="18"/>
              </w:rPr>
              <w:t>Administracións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Públicas (0,</w:t>
            </w:r>
            <w:r w:rsidR="00F47F8E">
              <w:rPr>
                <w:b/>
                <w:sz w:val="18"/>
                <w:szCs w:val="18"/>
              </w:rPr>
              <w:t>14</w:t>
            </w:r>
            <w:r w:rsidRPr="00641E9D">
              <w:rPr>
                <w:b/>
                <w:sz w:val="18"/>
                <w:szCs w:val="18"/>
              </w:rPr>
              <w:t xml:space="preserve"> puntos por mes completo)</w:t>
            </w:r>
          </w:p>
        </w:tc>
      </w:tr>
      <w:tr w:rsidR="00024615" w:rsidRPr="0086473F" w:rsidTr="00A65ECD">
        <w:trPr>
          <w:trHeight w:val="82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A65ECD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024615" w:rsidRPr="0086473F" w:rsidTr="00A65ECD">
        <w:trPr>
          <w:trHeight w:val="225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024615" w:rsidRPr="0086473F" w:rsidTr="00F47F8E">
        <w:trPr>
          <w:trHeight w:val="55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tcMar>
              <w:left w:w="28" w:type="dxa"/>
              <w:right w:w="28" w:type="dxa"/>
            </w:tcMar>
            <w:vAlign w:val="center"/>
          </w:tcPr>
          <w:p w:rsidR="00024615" w:rsidRPr="00641E9D" w:rsidRDefault="00024615" w:rsidP="00F47F8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d) </w:t>
            </w:r>
            <w:proofErr w:type="spellStart"/>
            <w:r w:rsidRPr="00641E9D">
              <w:rPr>
                <w:b/>
                <w:sz w:val="18"/>
                <w:szCs w:val="18"/>
              </w:rPr>
              <w:t>Servizos</w:t>
            </w:r>
            <w:proofErr w:type="spellEnd"/>
            <w:r w:rsidRPr="00641E9D">
              <w:rPr>
                <w:b/>
                <w:sz w:val="18"/>
                <w:szCs w:val="18"/>
              </w:rPr>
              <w:t xml:space="preserve"> prestados no resto do sector público (0,</w:t>
            </w:r>
            <w:r w:rsidR="00F47F8E">
              <w:rPr>
                <w:b/>
                <w:sz w:val="18"/>
                <w:szCs w:val="18"/>
              </w:rPr>
              <w:t>03</w:t>
            </w:r>
            <w:r w:rsidRPr="00641E9D">
              <w:rPr>
                <w:b/>
                <w:sz w:val="18"/>
                <w:szCs w:val="18"/>
              </w:rPr>
              <w:t xml:space="preserve"> puntos por mes completo)</w:t>
            </w:r>
          </w:p>
        </w:tc>
      </w:tr>
      <w:tr w:rsidR="00024615" w:rsidRPr="0086473F" w:rsidTr="00A65ECD">
        <w:trPr>
          <w:trHeight w:val="55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 xml:space="preserve">Total tempo </w:t>
            </w:r>
            <w:proofErr w:type="spellStart"/>
            <w:r w:rsidRPr="000C5B38">
              <w:rPr>
                <w:color w:val="000000" w:themeColor="text1"/>
                <w:sz w:val="18"/>
                <w:szCs w:val="18"/>
              </w:rPr>
              <w:t>traballado</w:t>
            </w:r>
            <w:proofErr w:type="spellEnd"/>
            <w:r w:rsidRPr="000C5B38">
              <w:rPr>
                <w:color w:val="000000" w:themeColor="text1"/>
                <w:sz w:val="18"/>
                <w:szCs w:val="18"/>
              </w:rPr>
              <w:t xml:space="preserve"> (anos, meses e días)</w:t>
            </w: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A65ECD" w:rsidP="00E368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38">
              <w:rPr>
                <w:color w:val="000000" w:themeColor="text1"/>
                <w:sz w:val="18"/>
                <w:szCs w:val="18"/>
              </w:rPr>
              <w:t>Puntuación Total</w:t>
            </w:r>
            <w:r>
              <w:rPr>
                <w:color w:val="000000" w:themeColor="text1"/>
                <w:sz w:val="18"/>
                <w:szCs w:val="18"/>
              </w:rPr>
              <w:t xml:space="preserve"> (1)</w:t>
            </w:r>
          </w:p>
        </w:tc>
      </w:tr>
      <w:tr w:rsidR="00024615" w:rsidRPr="0086473F" w:rsidTr="00A65ECD">
        <w:trPr>
          <w:trHeight w:val="55"/>
        </w:trPr>
        <w:tc>
          <w:tcPr>
            <w:tcW w:w="0" w:type="auto"/>
            <w:vMerge/>
            <w:vAlign w:val="center"/>
          </w:tcPr>
          <w:p w:rsidR="00024615" w:rsidRPr="000C5B38" w:rsidRDefault="00024615" w:rsidP="007E476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13" w:type="dxa"/>
            <w:tcMar>
              <w:left w:w="28" w:type="dxa"/>
              <w:right w:w="28" w:type="dxa"/>
            </w:tcMar>
            <w:vAlign w:val="center"/>
          </w:tcPr>
          <w:p w:rsidR="00024615" w:rsidRPr="000C5B38" w:rsidRDefault="00024615" w:rsidP="00E3680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024615" w:rsidRPr="0086473F" w:rsidTr="00F47F8E">
        <w:trPr>
          <w:trHeight w:val="55"/>
        </w:trPr>
        <w:tc>
          <w:tcPr>
            <w:tcW w:w="0" w:type="auto"/>
            <w:vMerge/>
            <w:vAlign w:val="center"/>
          </w:tcPr>
          <w:p w:rsidR="00024615" w:rsidRPr="000C5B38" w:rsidRDefault="00024615" w:rsidP="00DA0512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9" w:type="dxa"/>
            <w:gridSpan w:val="4"/>
            <w:tcMar>
              <w:left w:w="28" w:type="dxa"/>
              <w:right w:w="28" w:type="dxa"/>
            </w:tcMar>
            <w:vAlign w:val="center"/>
          </w:tcPr>
          <w:p w:rsidR="00024615" w:rsidRPr="00401B9F" w:rsidRDefault="00024615" w:rsidP="00E36809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B. Méritos académicos e de formación (base </w:t>
            </w:r>
            <w:proofErr w:type="spellStart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>terceira</w:t>
            </w:r>
            <w:proofErr w:type="spellEnd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das específicas que </w:t>
            </w:r>
            <w:proofErr w:type="spellStart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>rexen</w:t>
            </w:r>
            <w:proofErr w:type="spellEnd"/>
            <w:r w:rsidRPr="00401B9F">
              <w:rPr>
                <w:b/>
                <w:bCs/>
                <w:color w:val="000000" w:themeColor="text1"/>
                <w:sz w:val="20"/>
                <w:szCs w:val="20"/>
              </w:rPr>
              <w:t xml:space="preserve"> a convocatoria).</w:t>
            </w:r>
          </w:p>
        </w:tc>
      </w:tr>
      <w:tr w:rsidR="00A65ECD" w:rsidRPr="0086473F" w:rsidTr="00A65ECD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A65ECD" w:rsidRPr="0086473F" w:rsidRDefault="00A65ECD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  <w:hideMark/>
          </w:tcPr>
          <w:p w:rsidR="00A65ECD" w:rsidRPr="0086473F" w:rsidRDefault="00A65ECD" w:rsidP="00E368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>Grupo de Titulación</w:t>
            </w:r>
          </w:p>
        </w:tc>
        <w:tc>
          <w:tcPr>
            <w:tcW w:w="3814" w:type="dxa"/>
            <w:vAlign w:val="center"/>
            <w:hideMark/>
          </w:tcPr>
          <w:p w:rsidR="00A65ECD" w:rsidRPr="0086473F" w:rsidRDefault="00A65ECD" w:rsidP="005C71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>Núm. horas</w:t>
            </w:r>
          </w:p>
          <w:p w:rsidR="00A65ECD" w:rsidRPr="0086473F" w:rsidRDefault="00A65ECD" w:rsidP="005C71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13" w:type="dxa"/>
            <w:vAlign w:val="center"/>
            <w:hideMark/>
          </w:tcPr>
          <w:p w:rsidR="00A65ECD" w:rsidRPr="0086473F" w:rsidRDefault="00A65ECD" w:rsidP="005C71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>Puntuación Total</w:t>
            </w:r>
            <w:r>
              <w:rPr>
                <w:sz w:val="18"/>
                <w:szCs w:val="18"/>
              </w:rPr>
              <w:t xml:space="preserve"> (2)</w:t>
            </w:r>
          </w:p>
          <w:p w:rsidR="00A65ECD" w:rsidRPr="0086473F" w:rsidRDefault="00A65ECD" w:rsidP="005C71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24615" w:rsidRPr="0086473F" w:rsidTr="00A65ECD">
        <w:trPr>
          <w:trHeight w:val="277"/>
        </w:trPr>
        <w:tc>
          <w:tcPr>
            <w:tcW w:w="0" w:type="auto"/>
            <w:vMerge/>
            <w:vAlign w:val="center"/>
          </w:tcPr>
          <w:p w:rsidR="00024615" w:rsidRPr="0086473F" w:rsidRDefault="00024615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24615" w:rsidRPr="0086473F" w:rsidRDefault="00024615" w:rsidP="00E368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4" w:type="dxa"/>
            <w:vAlign w:val="center"/>
          </w:tcPr>
          <w:p w:rsidR="00024615" w:rsidRPr="0086473F" w:rsidRDefault="00024615" w:rsidP="00E368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024615" w:rsidRPr="0086473F" w:rsidRDefault="00024615" w:rsidP="00E3680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24615" w:rsidRPr="0086473F" w:rsidTr="00A65ECD">
        <w:tc>
          <w:tcPr>
            <w:tcW w:w="0" w:type="auto"/>
            <w:vAlign w:val="center"/>
            <w:hideMark/>
          </w:tcPr>
          <w:p w:rsidR="00024615" w:rsidRPr="0086473F" w:rsidRDefault="00024615" w:rsidP="00DA0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3"/>
            <w:vAlign w:val="center"/>
            <w:hideMark/>
          </w:tcPr>
          <w:p w:rsidR="00024615" w:rsidRPr="0086473F" w:rsidRDefault="00024615" w:rsidP="00E36809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86473F">
              <w:rPr>
                <w:b/>
                <w:bCs/>
                <w:sz w:val="18"/>
                <w:szCs w:val="18"/>
              </w:rPr>
              <w:t>Puntuación total (1+2):</w:t>
            </w:r>
          </w:p>
        </w:tc>
        <w:tc>
          <w:tcPr>
            <w:tcW w:w="3713" w:type="dxa"/>
            <w:vAlign w:val="center"/>
            <w:hideMark/>
          </w:tcPr>
          <w:p w:rsidR="00024615" w:rsidRPr="0086473F" w:rsidRDefault="00024615" w:rsidP="00E36809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A7FE7" w:rsidRPr="0086473F" w:rsidTr="00B6558D">
        <w:tc>
          <w:tcPr>
            <w:tcW w:w="9018" w:type="dxa"/>
            <w:gridSpan w:val="5"/>
            <w:vAlign w:val="center"/>
            <w:hideMark/>
          </w:tcPr>
          <w:p w:rsidR="00CA7FE7" w:rsidRPr="0086473F" w:rsidRDefault="00CA7FE7" w:rsidP="00DA0512">
            <w:pPr>
              <w:spacing w:after="0" w:line="240" w:lineRule="auto"/>
              <w:rPr>
                <w:sz w:val="18"/>
                <w:szCs w:val="18"/>
              </w:rPr>
            </w:pPr>
          </w:p>
          <w:p w:rsidR="00CA7FE7" w:rsidRPr="0086473F" w:rsidRDefault="00CA7FE7" w:rsidP="00DA05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6473F">
              <w:rPr>
                <w:sz w:val="18"/>
                <w:szCs w:val="18"/>
              </w:rPr>
              <w:t>Sinatura</w:t>
            </w:r>
            <w:proofErr w:type="spellEnd"/>
            <w:r w:rsidRPr="0086473F">
              <w:rPr>
                <w:sz w:val="18"/>
                <w:szCs w:val="18"/>
              </w:rPr>
              <w:t>: _____________________________________________</w:t>
            </w:r>
          </w:p>
        </w:tc>
      </w:tr>
      <w:tr w:rsidR="00CA7FE7" w:rsidRPr="0086473F" w:rsidTr="00B6558D">
        <w:tc>
          <w:tcPr>
            <w:tcW w:w="9018" w:type="dxa"/>
            <w:gridSpan w:val="5"/>
            <w:vAlign w:val="center"/>
            <w:hideMark/>
          </w:tcPr>
          <w:p w:rsidR="00CA7FE7" w:rsidRPr="00406F85" w:rsidRDefault="00CA7FE7" w:rsidP="00DA0512">
            <w:pPr>
              <w:spacing w:after="0" w:line="240" w:lineRule="auto"/>
              <w:rPr>
                <w:sz w:val="10"/>
                <w:szCs w:val="10"/>
              </w:rPr>
            </w:pPr>
          </w:p>
          <w:p w:rsidR="00CA7FE7" w:rsidRPr="0086473F" w:rsidRDefault="00CA7FE7" w:rsidP="00DA0512">
            <w:pPr>
              <w:spacing w:after="0" w:line="240" w:lineRule="auto"/>
              <w:rPr>
                <w:sz w:val="18"/>
                <w:szCs w:val="18"/>
              </w:rPr>
            </w:pPr>
            <w:r w:rsidRPr="0086473F">
              <w:rPr>
                <w:sz w:val="18"/>
                <w:szCs w:val="18"/>
              </w:rPr>
              <w:t>Sr. Alcalde-Presidente do Concello de Mugardos</w:t>
            </w:r>
          </w:p>
        </w:tc>
      </w:tr>
    </w:tbl>
    <w:p w:rsidR="00406F85" w:rsidRPr="00406F85" w:rsidRDefault="00406F85" w:rsidP="00406F85">
      <w:pPr>
        <w:rPr>
          <w:color w:val="FF0000"/>
          <w:sz w:val="10"/>
          <w:szCs w:val="10"/>
        </w:rPr>
      </w:pPr>
    </w:p>
    <w:sectPr w:rsidR="00406F85" w:rsidRPr="00406F85" w:rsidSect="00CD70C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56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85" w:rsidRDefault="00406F85" w:rsidP="00564A7C">
      <w:pPr>
        <w:spacing w:after="0" w:line="240" w:lineRule="auto"/>
      </w:pPr>
      <w:r>
        <w:separator/>
      </w:r>
    </w:p>
  </w:endnote>
  <w:endnote w:type="continuationSeparator" w:id="1">
    <w:p w:rsidR="00406F85" w:rsidRDefault="00406F85" w:rsidP="005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85" w:rsidRDefault="00D1344E" w:rsidP="00EF745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0"/>
        <w:szCs w:val="24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12.2pt;margin-top:-60.95pt;width:424.8pt;height:61.75pt;z-index:251662336;mso-width-relative:margin;mso-height-relative:margin" stroked="f">
          <v:textbox>
            <w:txbxContent>
              <w:p w:rsidR="00406F85" w:rsidRPr="00406F85" w:rsidRDefault="00406F85" w:rsidP="00EF745E">
                <w:pPr>
                  <w:spacing w:after="0" w:line="240" w:lineRule="auto"/>
                  <w:jc w:val="right"/>
                  <w:rPr>
                    <w:b/>
                    <w:color w:val="FF0000"/>
                    <w:sz w:val="18"/>
                    <w:szCs w:val="18"/>
                  </w:rPr>
                </w:pPr>
              </w:p>
              <w:p w:rsidR="00406F85" w:rsidRPr="00EF745E" w:rsidRDefault="00406F85" w:rsidP="00EF745E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</w:pPr>
                <w:r w:rsidRPr="00564A7C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 xml:space="preserve">Avda. de Galicia, </w:t>
                </w:r>
                <w:r w:rsidRPr="00EF745E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 xml:space="preserve">45. Tfnos.981470338-981470290-981471701 Fax.981472017- 15620 </w:t>
                </w:r>
                <w:proofErr w:type="spellStart"/>
                <w:r w:rsidRPr="00EF745E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>Mugardos</w:t>
                </w:r>
                <w:proofErr w:type="spellEnd"/>
              </w:p>
              <w:p w:rsidR="00406F85" w:rsidRPr="00EF745E" w:rsidRDefault="00406F85" w:rsidP="00EF745E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EF745E">
                  <w:rPr>
                    <w:rFonts w:ascii="Times New Roman" w:eastAsia="Times New Roman" w:hAnsi="Times New Roman" w:cs="Times New Roman"/>
                    <w:sz w:val="20"/>
                    <w:szCs w:val="24"/>
                    <w:lang w:val="es-ES_tradnl" w:eastAsia="es-ES_tradnl"/>
                  </w:rPr>
                  <w:t>C.I.F. P1505200D -  R.E.L.G. Núm. MU2000/</w:t>
                </w:r>
                <w:r w:rsidRPr="00EF745E">
                  <w:rPr>
                    <w:sz w:val="18"/>
                    <w:szCs w:val="18"/>
                  </w:rPr>
                  <w:t>4</w:t>
                </w:r>
              </w:p>
              <w:p w:rsidR="00406F85" w:rsidRPr="00CA7FE7" w:rsidRDefault="00406F85" w:rsidP="00EF745E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 w:rsidRPr="00CA7FE7">
                  <w:rPr>
                    <w:sz w:val="18"/>
                    <w:szCs w:val="18"/>
                  </w:rPr>
                  <w:t>(</w:t>
                </w:r>
                <w:r w:rsidRPr="00CA7FE7">
                  <w:rPr>
                    <w:sz w:val="18"/>
                    <w:szCs w:val="18"/>
                  </w:rPr>
                  <w:sym w:font="Wingdings" w:char="F0EF"/>
                </w:r>
                <w:r w:rsidRPr="00CA7FE7">
                  <w:rPr>
                    <w:sz w:val="18"/>
                    <w:szCs w:val="18"/>
                  </w:rPr>
                  <w:t> </w:t>
                </w:r>
                <w:proofErr w:type="spellStart"/>
                <w:proofErr w:type="gramStart"/>
                <w:r w:rsidRPr="00CA7FE7">
                  <w:rPr>
                    <w:sz w:val="18"/>
                    <w:szCs w:val="18"/>
                  </w:rPr>
                  <w:t>inclúe</w:t>
                </w:r>
                <w:proofErr w:type="spellEnd"/>
                <w:proofErr w:type="gramEnd"/>
                <w:r w:rsidRPr="00CA7FE7">
                  <w:rPr>
                    <w:sz w:val="18"/>
                    <w:szCs w:val="18"/>
                  </w:rPr>
                  <w:t xml:space="preserve"> anverso)</w:t>
                </w:r>
              </w:p>
              <w:p w:rsidR="00406F85" w:rsidRDefault="00406F85" w:rsidP="00EF745E">
                <w:pPr>
                  <w:spacing w:after="0" w:line="240" w:lineRule="auto"/>
                </w:pPr>
              </w:p>
            </w:txbxContent>
          </v:textbox>
        </v:shape>
      </w:pict>
    </w:r>
  </w:p>
  <w:p w:rsidR="00406F85" w:rsidRDefault="00406F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85" w:rsidRPr="00564A7C" w:rsidRDefault="00406F85" w:rsidP="00564A7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Avda. de Galicia, 45. Tfnos.981470338-981470290-981471701 Fax.981472017- 15620 Mugardos</w:t>
    </w:r>
  </w:p>
  <w:p w:rsidR="00406F85" w:rsidRDefault="00406F85" w:rsidP="00564A7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C.I.F. P1505200D -  R.E.L.G. Núm. MU2000/4</w:t>
    </w:r>
  </w:p>
  <w:p w:rsidR="00406F85" w:rsidRPr="00CA7FE7" w:rsidRDefault="00406F85" w:rsidP="00CD70C6">
    <w:pPr>
      <w:jc w:val="right"/>
    </w:pPr>
    <w:r w:rsidRPr="00CA7FE7">
      <w:t>(</w:t>
    </w:r>
    <w:proofErr w:type="spellStart"/>
    <w:proofErr w:type="gramStart"/>
    <w:r w:rsidRPr="00CA7FE7">
      <w:t>inclúe</w:t>
    </w:r>
    <w:proofErr w:type="spellEnd"/>
    <w:proofErr w:type="gramEnd"/>
    <w:r w:rsidRPr="00CA7FE7">
      <w:t xml:space="preserve"> reverso </w:t>
    </w:r>
    <w:r w:rsidRPr="00CA7FE7">
      <w:sym w:font="Wingdings" w:char="F0F0"/>
    </w:r>
    <w:r w:rsidRPr="00CA7FE7">
      <w:t>)</w:t>
    </w:r>
  </w:p>
  <w:p w:rsidR="00406F85" w:rsidRPr="00564A7C" w:rsidRDefault="00406F85" w:rsidP="00564A7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</w:p>
  <w:p w:rsidR="00406F85" w:rsidRDefault="00406F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85" w:rsidRDefault="00406F85" w:rsidP="00564A7C">
      <w:pPr>
        <w:spacing w:after="0" w:line="240" w:lineRule="auto"/>
      </w:pPr>
      <w:r>
        <w:separator/>
      </w:r>
    </w:p>
  </w:footnote>
  <w:footnote w:type="continuationSeparator" w:id="1">
    <w:p w:rsidR="00406F85" w:rsidRDefault="00406F85" w:rsidP="0056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85" w:rsidRPr="00564A7C" w:rsidRDefault="00406F85" w:rsidP="00EF745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406F85" w:rsidRPr="00564A7C" w:rsidRDefault="00406F85" w:rsidP="00EF745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386715</wp:posOffset>
          </wp:positionH>
          <wp:positionV relativeFrom="paragraph">
            <wp:posOffset>62865</wp:posOffset>
          </wp:positionV>
          <wp:extent cx="552450" cy="657225"/>
          <wp:effectExtent l="19050" t="0" r="0" b="0"/>
          <wp:wrapNone/>
          <wp:docPr id="1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06F85" w:rsidRPr="00564A7C" w:rsidRDefault="00406F85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406F85" w:rsidRDefault="00406F85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406F85" w:rsidRDefault="00406F85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406F85" w:rsidRPr="00564A7C" w:rsidRDefault="00406F85" w:rsidP="00EF745E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 xml:space="preserve">Concello de </w:t>
    </w:r>
    <w:proofErr w:type="spellStart"/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>Mugardos</w:t>
    </w:r>
    <w:proofErr w:type="spellEnd"/>
  </w:p>
  <w:p w:rsidR="00406F85" w:rsidRPr="00CD70C6" w:rsidRDefault="00406F85" w:rsidP="00EF745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  <w:t xml:space="preserve">       (A Coruña)</w:t>
    </w:r>
  </w:p>
  <w:p w:rsidR="00406F85" w:rsidRDefault="00406F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85" w:rsidRPr="00564A7C" w:rsidRDefault="00406F85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406F85" w:rsidRPr="00564A7C" w:rsidRDefault="00406F85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  <w:r w:rsidRPr="00564A7C"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62865</wp:posOffset>
          </wp:positionV>
          <wp:extent cx="552450" cy="657225"/>
          <wp:effectExtent l="1905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06F85" w:rsidRPr="00564A7C" w:rsidRDefault="00406F85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406F85" w:rsidRPr="00564A7C" w:rsidRDefault="00406F85" w:rsidP="00564A7C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s-ES"/>
      </w:rPr>
    </w:pPr>
  </w:p>
  <w:p w:rsidR="00406F85" w:rsidRPr="00564A7C" w:rsidRDefault="00406F85" w:rsidP="00564A7C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406F85" w:rsidRPr="00564A7C" w:rsidRDefault="00406F85" w:rsidP="00564A7C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 xml:space="preserve">Concello de </w:t>
    </w:r>
    <w:proofErr w:type="spellStart"/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>Mugardos</w:t>
    </w:r>
    <w:proofErr w:type="spellEnd"/>
  </w:p>
  <w:p w:rsidR="00406F85" w:rsidRPr="00CD70C6" w:rsidRDefault="00406F85" w:rsidP="00CD70C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  <w:t xml:space="preserve">       (A Coruña)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64A7C"/>
    <w:rsid w:val="00024615"/>
    <w:rsid w:val="000C5B38"/>
    <w:rsid w:val="00155060"/>
    <w:rsid w:val="001B6EDC"/>
    <w:rsid w:val="002105FB"/>
    <w:rsid w:val="00297186"/>
    <w:rsid w:val="003C7847"/>
    <w:rsid w:val="00406F85"/>
    <w:rsid w:val="00472FDA"/>
    <w:rsid w:val="004914F0"/>
    <w:rsid w:val="004B41A8"/>
    <w:rsid w:val="00534D2C"/>
    <w:rsid w:val="00564A7C"/>
    <w:rsid w:val="00583215"/>
    <w:rsid w:val="00594445"/>
    <w:rsid w:val="005E773A"/>
    <w:rsid w:val="00617EF4"/>
    <w:rsid w:val="00707C82"/>
    <w:rsid w:val="007E476E"/>
    <w:rsid w:val="007F31CA"/>
    <w:rsid w:val="00810A18"/>
    <w:rsid w:val="0086473F"/>
    <w:rsid w:val="008711A1"/>
    <w:rsid w:val="00921B55"/>
    <w:rsid w:val="0093690D"/>
    <w:rsid w:val="009B02EC"/>
    <w:rsid w:val="00A16846"/>
    <w:rsid w:val="00A65ECD"/>
    <w:rsid w:val="00AA2233"/>
    <w:rsid w:val="00B36E00"/>
    <w:rsid w:val="00B6558D"/>
    <w:rsid w:val="00B90DD5"/>
    <w:rsid w:val="00BF6B43"/>
    <w:rsid w:val="00CA7FE7"/>
    <w:rsid w:val="00CB435C"/>
    <w:rsid w:val="00CD70C6"/>
    <w:rsid w:val="00CE7212"/>
    <w:rsid w:val="00D1344E"/>
    <w:rsid w:val="00D26FD5"/>
    <w:rsid w:val="00D45EE1"/>
    <w:rsid w:val="00DA0512"/>
    <w:rsid w:val="00DA0D55"/>
    <w:rsid w:val="00EF745E"/>
    <w:rsid w:val="00F341B7"/>
    <w:rsid w:val="00F47F8E"/>
    <w:rsid w:val="00F53176"/>
    <w:rsid w:val="00F70F3E"/>
    <w:rsid w:val="00FD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A7C"/>
  </w:style>
  <w:style w:type="paragraph" w:styleId="Piedepgina">
    <w:name w:val="footer"/>
    <w:basedOn w:val="Normal"/>
    <w:link w:val="PiedepginaCar"/>
    <w:uiPriority w:val="99"/>
    <w:unhideWhenUsed/>
    <w:rsid w:val="0056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C"/>
  </w:style>
  <w:style w:type="paragraph" w:styleId="Prrafodelista">
    <w:name w:val="List Paragraph"/>
    <w:basedOn w:val="Normal"/>
    <w:uiPriority w:val="34"/>
    <w:qFormat/>
    <w:rsid w:val="004914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6711-BB2A-40E1-AAFD-20A83E04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SEIJO</dc:creator>
  <cp:lastModifiedBy>DIEGO SEIJO</cp:lastModifiedBy>
  <cp:revision>9</cp:revision>
  <cp:lastPrinted>2024-01-12T11:31:00Z</cp:lastPrinted>
  <dcterms:created xsi:type="dcterms:W3CDTF">2024-01-29T14:34:00Z</dcterms:created>
  <dcterms:modified xsi:type="dcterms:W3CDTF">2024-02-21T09:22:00Z</dcterms:modified>
</cp:coreProperties>
</file>